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95C6" w14:textId="77777777" w:rsidR="00AE653E" w:rsidRPr="00232613" w:rsidRDefault="00232613" w:rsidP="00232613">
      <w:r w:rsidRPr="00232613">
        <w:t>Comprehensive Health Check Program – Basic Course</w:t>
      </w:r>
    </w:p>
    <w:p w14:paraId="51BE8D11" w14:textId="77777777" w:rsidR="00AE653E" w:rsidRDefault="00232613">
      <w:pPr>
        <w:jc w:val="center"/>
      </w:pPr>
      <w:r>
        <w:t>Required Time: Approximately 3 hours</w:t>
      </w:r>
    </w:p>
    <w:p w14:paraId="1636B19A" w14:textId="77777777" w:rsidR="00AE653E" w:rsidRDefault="00AE653E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E653E" w14:paraId="63B328F6" w14:textId="77777777">
        <w:tc>
          <w:tcPr>
            <w:tcW w:w="4873" w:type="dxa"/>
          </w:tcPr>
          <w:p w14:paraId="4B480E0D" w14:textId="77777777" w:rsidR="00AE653E" w:rsidRDefault="00232613">
            <w:r>
              <w:t>Examination Item</w:t>
            </w:r>
          </w:p>
        </w:tc>
        <w:tc>
          <w:tcPr>
            <w:tcW w:w="4873" w:type="dxa"/>
          </w:tcPr>
          <w:p w14:paraId="264FEFE7" w14:textId="77777777" w:rsidR="00AE653E" w:rsidRDefault="00232613">
            <w:r>
              <w:t>Details</w:t>
            </w:r>
          </w:p>
        </w:tc>
      </w:tr>
      <w:tr w:rsidR="00AE653E" w14:paraId="4189F617" w14:textId="77777777">
        <w:tc>
          <w:tcPr>
            <w:tcW w:w="4873" w:type="dxa"/>
          </w:tcPr>
          <w:p w14:paraId="6B376079" w14:textId="77777777" w:rsidR="00AE653E" w:rsidRDefault="00232613">
            <w:r>
              <w:t>Internal Medicine Consultation</w:t>
            </w:r>
          </w:p>
        </w:tc>
        <w:tc>
          <w:tcPr>
            <w:tcW w:w="4873" w:type="dxa"/>
          </w:tcPr>
          <w:p w14:paraId="467CEC81" w14:textId="77777777" w:rsidR="00AE653E" w:rsidRDefault="00232613">
            <w:r>
              <w:t>Medical interview, auscultation</w:t>
            </w:r>
          </w:p>
        </w:tc>
      </w:tr>
      <w:tr w:rsidR="00AE653E" w14:paraId="34E70FF0" w14:textId="77777777">
        <w:tc>
          <w:tcPr>
            <w:tcW w:w="4873" w:type="dxa"/>
          </w:tcPr>
          <w:p w14:paraId="64B2B967" w14:textId="77777777" w:rsidR="00AE653E" w:rsidRDefault="00232613">
            <w:r>
              <w:t>Physical Measurements</w:t>
            </w:r>
          </w:p>
        </w:tc>
        <w:tc>
          <w:tcPr>
            <w:tcW w:w="4873" w:type="dxa"/>
          </w:tcPr>
          <w:p w14:paraId="377F9795" w14:textId="77777777" w:rsidR="00AE653E" w:rsidRDefault="00232613">
            <w:r>
              <w:t>Height, weight, body fat %, BMI, waist circumference, blood pressure</w:t>
            </w:r>
          </w:p>
        </w:tc>
      </w:tr>
      <w:tr w:rsidR="00AE653E" w14:paraId="14D34B4E" w14:textId="77777777">
        <w:tc>
          <w:tcPr>
            <w:tcW w:w="4873" w:type="dxa"/>
          </w:tcPr>
          <w:p w14:paraId="1F5B37BE" w14:textId="77777777" w:rsidR="00AE653E" w:rsidRDefault="00232613">
            <w:r>
              <w:t>Ophthalmologic Examination</w:t>
            </w:r>
          </w:p>
        </w:tc>
        <w:tc>
          <w:tcPr>
            <w:tcW w:w="4873" w:type="dxa"/>
          </w:tcPr>
          <w:p w14:paraId="0976276E" w14:textId="77777777" w:rsidR="00AE653E" w:rsidRDefault="00232613">
            <w:r>
              <w:t>Visual acuity (auto refractometer), fundus photography (non-mydriatic, both eyes), intraocular pressure (both eyes)</w:t>
            </w:r>
          </w:p>
        </w:tc>
      </w:tr>
      <w:tr w:rsidR="00AE653E" w14:paraId="0D0E36D5" w14:textId="77777777">
        <w:tc>
          <w:tcPr>
            <w:tcW w:w="4873" w:type="dxa"/>
          </w:tcPr>
          <w:p w14:paraId="08FCA67D" w14:textId="77777777" w:rsidR="00AE653E" w:rsidRDefault="00232613">
            <w:r>
              <w:t>Hearing Test</w:t>
            </w:r>
          </w:p>
        </w:tc>
        <w:tc>
          <w:tcPr>
            <w:tcW w:w="4873" w:type="dxa"/>
          </w:tcPr>
          <w:p w14:paraId="5F8BB0E5" w14:textId="77777777" w:rsidR="00AE653E" w:rsidRDefault="00232613">
            <w:r>
              <w:t>Audiometer (1000 / 4000 Hz)</w:t>
            </w:r>
          </w:p>
        </w:tc>
      </w:tr>
      <w:tr w:rsidR="00AE653E" w14:paraId="0BC23DFC" w14:textId="77777777">
        <w:tc>
          <w:tcPr>
            <w:tcW w:w="4873" w:type="dxa"/>
          </w:tcPr>
          <w:p w14:paraId="755A4398" w14:textId="77777777" w:rsidR="00AE653E" w:rsidRDefault="00232613">
            <w:r>
              <w:t>Urinalysis</w:t>
            </w:r>
          </w:p>
        </w:tc>
        <w:tc>
          <w:tcPr>
            <w:tcW w:w="4873" w:type="dxa"/>
          </w:tcPr>
          <w:p w14:paraId="22E02398" w14:textId="77777777" w:rsidR="00AE653E" w:rsidRDefault="00232613">
            <w:r>
              <w:t>Urinalysis (pH, specific gravity, protein, glucose, occult blood, urobilinogen, ketone bodies), urinary sediment</w:t>
            </w:r>
          </w:p>
        </w:tc>
      </w:tr>
      <w:tr w:rsidR="00AE653E" w14:paraId="3264A555" w14:textId="77777777">
        <w:tc>
          <w:tcPr>
            <w:tcW w:w="4873" w:type="dxa"/>
          </w:tcPr>
          <w:p w14:paraId="35D0B621" w14:textId="77777777" w:rsidR="00AE653E" w:rsidRDefault="00232613">
            <w:r>
              <w:t>Chest Examination</w:t>
            </w:r>
          </w:p>
        </w:tc>
        <w:tc>
          <w:tcPr>
            <w:tcW w:w="4873" w:type="dxa"/>
          </w:tcPr>
          <w:p w14:paraId="22E7D1B4" w14:textId="77777777" w:rsidR="00AE653E" w:rsidRDefault="00232613">
            <w:r>
              <w:t>Direct X-ray imaging, CT examination</w:t>
            </w:r>
          </w:p>
        </w:tc>
      </w:tr>
      <w:tr w:rsidR="00AE653E" w14:paraId="1CEF9BF6" w14:textId="77777777">
        <w:tc>
          <w:tcPr>
            <w:tcW w:w="4873" w:type="dxa"/>
          </w:tcPr>
          <w:p w14:paraId="5A277788" w14:textId="77777777" w:rsidR="00AE653E" w:rsidRDefault="00232613">
            <w:r>
              <w:t>Gastric Examination</w:t>
            </w:r>
          </w:p>
        </w:tc>
        <w:tc>
          <w:tcPr>
            <w:tcW w:w="4873" w:type="dxa"/>
          </w:tcPr>
          <w:p w14:paraId="37218B73" w14:textId="77777777" w:rsidR="00AE653E" w:rsidRDefault="00232613">
            <w:r>
              <w:t>Endoscopy (oral or nasal), Helicobacter pylori test</w:t>
            </w:r>
          </w:p>
        </w:tc>
      </w:tr>
      <w:tr w:rsidR="00AE653E" w14:paraId="3C67468F" w14:textId="77777777">
        <w:tc>
          <w:tcPr>
            <w:tcW w:w="4873" w:type="dxa"/>
          </w:tcPr>
          <w:p w14:paraId="2F3EF666" w14:textId="77777777" w:rsidR="00AE653E" w:rsidRDefault="00232613">
            <w:r>
              <w:t>Cardiac Examination</w:t>
            </w:r>
          </w:p>
        </w:tc>
        <w:tc>
          <w:tcPr>
            <w:tcW w:w="4873" w:type="dxa"/>
          </w:tcPr>
          <w:p w14:paraId="1D7F6C37" w14:textId="77777777" w:rsidR="00AE653E" w:rsidRDefault="00232613">
            <w:r>
              <w:t>Resting 12-lead ECG, 5-minute ECG</w:t>
            </w:r>
          </w:p>
        </w:tc>
      </w:tr>
      <w:tr w:rsidR="00AE653E" w14:paraId="64007ACF" w14:textId="77777777">
        <w:tc>
          <w:tcPr>
            <w:tcW w:w="4873" w:type="dxa"/>
          </w:tcPr>
          <w:p w14:paraId="610AA7DA" w14:textId="77777777" w:rsidR="00AE653E" w:rsidRDefault="00232613">
            <w:r>
              <w:t>Visceral Fat &amp; Body Fat Examination</w:t>
            </w:r>
          </w:p>
        </w:tc>
        <w:tc>
          <w:tcPr>
            <w:tcW w:w="4873" w:type="dxa"/>
          </w:tcPr>
          <w:p w14:paraId="70D6301B" w14:textId="77777777" w:rsidR="00AE653E" w:rsidRDefault="00232613">
            <w:r>
              <w:t>Visceral fat CT</w:t>
            </w:r>
          </w:p>
        </w:tc>
      </w:tr>
      <w:tr w:rsidR="00AE653E" w14:paraId="3F0C664F" w14:textId="77777777">
        <w:tc>
          <w:tcPr>
            <w:tcW w:w="4873" w:type="dxa"/>
          </w:tcPr>
          <w:p w14:paraId="017452E9" w14:textId="77777777" w:rsidR="00AE653E" w:rsidRDefault="00232613">
            <w:r>
              <w:t>Colorectal Examination</w:t>
            </w:r>
          </w:p>
        </w:tc>
        <w:tc>
          <w:tcPr>
            <w:tcW w:w="4873" w:type="dxa"/>
          </w:tcPr>
          <w:p w14:paraId="669D63D9" w14:textId="77777777" w:rsidR="00AE653E" w:rsidRDefault="00232613">
            <w:r>
              <w:t>Fecal occult blood test (two-sample method)</w:t>
            </w:r>
          </w:p>
        </w:tc>
      </w:tr>
      <w:tr w:rsidR="00AE653E" w14:paraId="25601E3F" w14:textId="77777777">
        <w:tc>
          <w:tcPr>
            <w:tcW w:w="4873" w:type="dxa"/>
          </w:tcPr>
          <w:p w14:paraId="59BDA7E9" w14:textId="77777777" w:rsidR="00AE653E" w:rsidRDefault="00232613">
            <w:r>
              <w:t>Abdominal Organ Examination</w:t>
            </w:r>
          </w:p>
        </w:tc>
        <w:tc>
          <w:tcPr>
            <w:tcW w:w="4873" w:type="dxa"/>
          </w:tcPr>
          <w:p w14:paraId="5BDF6CDC" w14:textId="77777777" w:rsidR="00AE653E" w:rsidRDefault="00232613">
            <w:r>
              <w:t>Abdominal ultrasound (liver, gallbladder, pancreas, spleen, kidneys)</w:t>
            </w:r>
          </w:p>
        </w:tc>
      </w:tr>
      <w:tr w:rsidR="00AE653E" w14:paraId="6D1BC517" w14:textId="77777777">
        <w:tc>
          <w:tcPr>
            <w:tcW w:w="4873" w:type="dxa"/>
          </w:tcPr>
          <w:p w14:paraId="7375270F" w14:textId="77777777" w:rsidR="00AE653E" w:rsidRDefault="00232613">
            <w:r>
              <w:t>Bone Density Test</w:t>
            </w:r>
          </w:p>
        </w:tc>
        <w:tc>
          <w:tcPr>
            <w:tcW w:w="4873" w:type="dxa"/>
          </w:tcPr>
          <w:p w14:paraId="706851EC" w14:textId="77777777" w:rsidR="00AE653E" w:rsidRDefault="00232613">
            <w:r>
              <w:t>DEXA method</w:t>
            </w:r>
          </w:p>
        </w:tc>
      </w:tr>
      <w:tr w:rsidR="00232613" w14:paraId="6EF93F34" w14:textId="77777777">
        <w:tc>
          <w:tcPr>
            <w:tcW w:w="4873" w:type="dxa"/>
          </w:tcPr>
          <w:p w14:paraId="489946D2" w14:textId="0FFF6508" w:rsidR="00232613" w:rsidRDefault="00232613">
            <w:r>
              <w:t>Bone Density Test</w:t>
            </w:r>
          </w:p>
        </w:tc>
        <w:tc>
          <w:tcPr>
            <w:tcW w:w="4873" w:type="dxa"/>
          </w:tcPr>
          <w:p w14:paraId="3B3EB02B" w14:textId="77777777" w:rsidR="00232613" w:rsidRDefault="00232613"/>
        </w:tc>
      </w:tr>
      <w:tr w:rsidR="00AE653E" w14:paraId="1F1C8C3C" w14:textId="77777777">
        <w:tc>
          <w:tcPr>
            <w:tcW w:w="4873" w:type="dxa"/>
          </w:tcPr>
          <w:p w14:paraId="5D64F505" w14:textId="77777777" w:rsidR="00AE653E" w:rsidRDefault="00232613">
            <w:r>
              <w:t>Blood Type</w:t>
            </w:r>
          </w:p>
        </w:tc>
        <w:tc>
          <w:tcPr>
            <w:tcW w:w="4873" w:type="dxa"/>
          </w:tcPr>
          <w:p w14:paraId="0518AFCA" w14:textId="77777777" w:rsidR="00AE653E" w:rsidRDefault="00AE653E"/>
        </w:tc>
      </w:tr>
      <w:tr w:rsidR="00AE653E" w14:paraId="65D167E9" w14:textId="77777777">
        <w:tc>
          <w:tcPr>
            <w:tcW w:w="4873" w:type="dxa"/>
          </w:tcPr>
          <w:p w14:paraId="253CA7F3" w14:textId="77777777" w:rsidR="00AE653E" w:rsidRDefault="00232613">
            <w:r>
              <w:t>Complete Blood Count</w:t>
            </w:r>
          </w:p>
        </w:tc>
        <w:tc>
          <w:tcPr>
            <w:tcW w:w="4873" w:type="dxa"/>
          </w:tcPr>
          <w:p w14:paraId="2303DA10" w14:textId="77777777" w:rsidR="00AE653E" w:rsidRDefault="00232613">
            <w:r>
              <w:t>RBC, hemoglobin, hematocrit, MCV, MCH, MCHC, WBC, platelets, differential</w:t>
            </w:r>
          </w:p>
        </w:tc>
      </w:tr>
      <w:tr w:rsidR="00AE653E" w14:paraId="47F33181" w14:textId="77777777">
        <w:tc>
          <w:tcPr>
            <w:tcW w:w="4873" w:type="dxa"/>
          </w:tcPr>
          <w:p w14:paraId="2D8C3627" w14:textId="77777777" w:rsidR="00AE653E" w:rsidRDefault="00232613">
            <w:r>
              <w:t>Anemia Panel</w:t>
            </w:r>
          </w:p>
        </w:tc>
        <w:tc>
          <w:tcPr>
            <w:tcW w:w="4873" w:type="dxa"/>
          </w:tcPr>
          <w:p w14:paraId="77064E35" w14:textId="77777777" w:rsidR="00AE653E" w:rsidRDefault="00232613">
            <w:r>
              <w:t>Serum iron</w:t>
            </w:r>
          </w:p>
        </w:tc>
      </w:tr>
      <w:tr w:rsidR="00AE653E" w14:paraId="45651142" w14:textId="77777777">
        <w:tc>
          <w:tcPr>
            <w:tcW w:w="4873" w:type="dxa"/>
          </w:tcPr>
          <w:p w14:paraId="57BEEB38" w14:textId="77777777" w:rsidR="00AE653E" w:rsidRDefault="00232613">
            <w:r>
              <w:t>Liver Function</w:t>
            </w:r>
          </w:p>
        </w:tc>
        <w:tc>
          <w:tcPr>
            <w:tcW w:w="4873" w:type="dxa"/>
          </w:tcPr>
          <w:p w14:paraId="52529683" w14:textId="77777777" w:rsidR="00AE653E" w:rsidRDefault="00232613">
            <w:r>
              <w:t>Total protein, albumin, total bilirubin, AST (GOT), ALT (GPT), γ-GT, LDH, ALP</w:t>
            </w:r>
          </w:p>
        </w:tc>
      </w:tr>
      <w:tr w:rsidR="00AE653E" w14:paraId="6A79AB3A" w14:textId="77777777">
        <w:tc>
          <w:tcPr>
            <w:tcW w:w="4873" w:type="dxa"/>
          </w:tcPr>
          <w:p w14:paraId="5153D982" w14:textId="77777777" w:rsidR="00AE653E" w:rsidRDefault="00232613">
            <w:r>
              <w:t>Pancreatic Function</w:t>
            </w:r>
          </w:p>
        </w:tc>
        <w:tc>
          <w:tcPr>
            <w:tcW w:w="4873" w:type="dxa"/>
          </w:tcPr>
          <w:p w14:paraId="18CC237A" w14:textId="77777777" w:rsidR="00AE653E" w:rsidRDefault="00232613">
            <w:r>
              <w:t>Serum amylase</w:t>
            </w:r>
          </w:p>
        </w:tc>
      </w:tr>
      <w:tr w:rsidR="00AE653E" w14:paraId="1F45751C" w14:textId="77777777">
        <w:tc>
          <w:tcPr>
            <w:tcW w:w="4873" w:type="dxa"/>
          </w:tcPr>
          <w:p w14:paraId="58AABAD8" w14:textId="77777777" w:rsidR="00AE653E" w:rsidRDefault="00232613">
            <w:r>
              <w:t>Renal Function</w:t>
            </w:r>
          </w:p>
        </w:tc>
        <w:tc>
          <w:tcPr>
            <w:tcW w:w="4873" w:type="dxa"/>
          </w:tcPr>
          <w:p w14:paraId="28CEC417" w14:textId="77777777" w:rsidR="00AE653E" w:rsidRDefault="00232613">
            <w:r>
              <w:t>Blood urea nitrogen, creatinine, GFRcys</w:t>
            </w:r>
          </w:p>
        </w:tc>
      </w:tr>
      <w:tr w:rsidR="00AE653E" w14:paraId="57C76E91" w14:textId="77777777">
        <w:tc>
          <w:tcPr>
            <w:tcW w:w="4873" w:type="dxa"/>
          </w:tcPr>
          <w:p w14:paraId="46AA62FA" w14:textId="77777777" w:rsidR="00AE653E" w:rsidRDefault="00232613">
            <w:r>
              <w:t>Electrolytes</w:t>
            </w:r>
          </w:p>
        </w:tc>
        <w:tc>
          <w:tcPr>
            <w:tcW w:w="4873" w:type="dxa"/>
          </w:tcPr>
          <w:p w14:paraId="11A3E651" w14:textId="77777777" w:rsidR="00AE653E" w:rsidRDefault="00232613">
            <w:r>
              <w:t>Na, K, Cl</w:t>
            </w:r>
          </w:p>
        </w:tc>
      </w:tr>
      <w:tr w:rsidR="00AE653E" w14:paraId="7BC01644" w14:textId="77777777">
        <w:tc>
          <w:tcPr>
            <w:tcW w:w="4873" w:type="dxa"/>
          </w:tcPr>
          <w:p w14:paraId="18E992E9" w14:textId="77777777" w:rsidR="00AE653E" w:rsidRDefault="00232613">
            <w:r>
              <w:t>Gout Test</w:t>
            </w:r>
          </w:p>
        </w:tc>
        <w:tc>
          <w:tcPr>
            <w:tcW w:w="4873" w:type="dxa"/>
          </w:tcPr>
          <w:p w14:paraId="53B5AD24" w14:textId="77777777" w:rsidR="00AE653E" w:rsidRDefault="00232613">
            <w:r>
              <w:t>Uric acid</w:t>
            </w:r>
          </w:p>
        </w:tc>
      </w:tr>
      <w:tr w:rsidR="00AE653E" w14:paraId="45BF66BB" w14:textId="77777777">
        <w:tc>
          <w:tcPr>
            <w:tcW w:w="4873" w:type="dxa"/>
          </w:tcPr>
          <w:p w14:paraId="132326E4" w14:textId="77777777" w:rsidR="00AE653E" w:rsidRDefault="00232613">
            <w:r>
              <w:t>Lipid Profile</w:t>
            </w:r>
          </w:p>
        </w:tc>
        <w:tc>
          <w:tcPr>
            <w:tcW w:w="4873" w:type="dxa"/>
          </w:tcPr>
          <w:p w14:paraId="4697B9CA" w14:textId="77777777" w:rsidR="00AE653E" w:rsidRDefault="00232613">
            <w:r>
              <w:t>Total cholesterol, LDL cholesterol, HDL cholesterol, triglycerides</w:t>
            </w:r>
          </w:p>
        </w:tc>
      </w:tr>
      <w:tr w:rsidR="00AE653E" w14:paraId="7252CACB" w14:textId="77777777">
        <w:tc>
          <w:tcPr>
            <w:tcW w:w="4873" w:type="dxa"/>
          </w:tcPr>
          <w:p w14:paraId="5AD4E06F" w14:textId="77777777" w:rsidR="00AE653E" w:rsidRDefault="00232613">
            <w:r>
              <w:t>Diabetes Screening</w:t>
            </w:r>
          </w:p>
        </w:tc>
        <w:tc>
          <w:tcPr>
            <w:tcW w:w="4873" w:type="dxa"/>
          </w:tcPr>
          <w:p w14:paraId="33B2ED9F" w14:textId="77777777" w:rsidR="00AE653E" w:rsidRDefault="00232613">
            <w:r>
              <w:t>Blood glucose, HbA1c</w:t>
            </w:r>
          </w:p>
        </w:tc>
      </w:tr>
      <w:tr w:rsidR="00AE653E" w14:paraId="5E98B7C7" w14:textId="77777777">
        <w:tc>
          <w:tcPr>
            <w:tcW w:w="4873" w:type="dxa"/>
          </w:tcPr>
          <w:p w14:paraId="6D3ACC5F" w14:textId="77777777" w:rsidR="00AE653E" w:rsidRDefault="00232613">
            <w:r>
              <w:t>Inflammatory Marker</w:t>
            </w:r>
          </w:p>
        </w:tc>
        <w:tc>
          <w:tcPr>
            <w:tcW w:w="4873" w:type="dxa"/>
          </w:tcPr>
          <w:p w14:paraId="03BF57D2" w14:textId="77777777" w:rsidR="00AE653E" w:rsidRDefault="00232613">
            <w:r>
              <w:t>CRP</w:t>
            </w:r>
          </w:p>
        </w:tc>
      </w:tr>
      <w:tr w:rsidR="00AE653E" w14:paraId="7A5F94DF" w14:textId="77777777">
        <w:tc>
          <w:tcPr>
            <w:tcW w:w="4873" w:type="dxa"/>
          </w:tcPr>
          <w:p w14:paraId="23CF38BE" w14:textId="77777777" w:rsidR="00AE653E" w:rsidRDefault="00232613">
            <w:r>
              <w:t>Thyroid Function</w:t>
            </w:r>
          </w:p>
        </w:tc>
        <w:tc>
          <w:tcPr>
            <w:tcW w:w="4873" w:type="dxa"/>
          </w:tcPr>
          <w:p w14:paraId="5FC096A1" w14:textId="77777777" w:rsidR="00AE653E" w:rsidRDefault="00232613">
            <w:r>
              <w:t>TSH, FT3, FT4</w:t>
            </w:r>
          </w:p>
        </w:tc>
      </w:tr>
      <w:tr w:rsidR="00AE653E" w14:paraId="55DE725D" w14:textId="77777777">
        <w:tc>
          <w:tcPr>
            <w:tcW w:w="4873" w:type="dxa"/>
          </w:tcPr>
          <w:p w14:paraId="3FDF2EEA" w14:textId="77777777" w:rsidR="00AE653E" w:rsidRDefault="00232613">
            <w:r>
              <w:t>Infectious Disease Screening</w:t>
            </w:r>
          </w:p>
        </w:tc>
        <w:tc>
          <w:tcPr>
            <w:tcW w:w="4873" w:type="dxa"/>
          </w:tcPr>
          <w:p w14:paraId="7017A33E" w14:textId="77777777" w:rsidR="00AE653E" w:rsidRDefault="00232613">
            <w:r>
              <w:t>HBs antigen, HBs antibody, HCV antibody, TPLA, RPR</w:t>
            </w:r>
          </w:p>
        </w:tc>
      </w:tr>
      <w:tr w:rsidR="00AE653E" w14:paraId="359DAE73" w14:textId="77777777">
        <w:tc>
          <w:tcPr>
            <w:tcW w:w="4873" w:type="dxa"/>
          </w:tcPr>
          <w:p w14:paraId="51D648E7" w14:textId="77777777" w:rsidR="00AE653E" w:rsidRDefault="00232613">
            <w:r>
              <w:t>Tumor Markers</w:t>
            </w:r>
          </w:p>
        </w:tc>
        <w:tc>
          <w:tcPr>
            <w:tcW w:w="4873" w:type="dxa"/>
          </w:tcPr>
          <w:p w14:paraId="24B7AE12" w14:textId="77777777" w:rsidR="00AE653E" w:rsidRDefault="00232613">
            <w:r>
              <w:t>CEA, PSA (men only), CA125 (women only)</w:t>
            </w:r>
          </w:p>
        </w:tc>
      </w:tr>
      <w:tr w:rsidR="00AE653E" w14:paraId="76C579A1" w14:textId="77777777">
        <w:tc>
          <w:tcPr>
            <w:tcW w:w="4873" w:type="dxa"/>
          </w:tcPr>
          <w:p w14:paraId="7D3A374F" w14:textId="77777777" w:rsidR="00AE653E" w:rsidRDefault="00232613">
            <w:r>
              <w:t>Glycation Measurement</w:t>
            </w:r>
          </w:p>
        </w:tc>
        <w:tc>
          <w:tcPr>
            <w:tcW w:w="4873" w:type="dxa"/>
          </w:tcPr>
          <w:p w14:paraId="3D68C11E" w14:textId="77777777" w:rsidR="00AE653E" w:rsidRDefault="00232613">
            <w:r>
              <w:t>AGE Reader</w:t>
            </w:r>
          </w:p>
        </w:tc>
      </w:tr>
      <w:tr w:rsidR="00AE653E" w14:paraId="7E513A93" w14:textId="77777777">
        <w:tc>
          <w:tcPr>
            <w:tcW w:w="4873" w:type="dxa"/>
          </w:tcPr>
          <w:p w14:paraId="10D81E9C" w14:textId="77777777" w:rsidR="00AE653E" w:rsidRDefault="00232613">
            <w:r>
              <w:t>Nutritional Counseling</w:t>
            </w:r>
          </w:p>
        </w:tc>
        <w:tc>
          <w:tcPr>
            <w:tcW w:w="4873" w:type="dxa"/>
          </w:tcPr>
          <w:p w14:paraId="4E1B09BB" w14:textId="77777777" w:rsidR="00AE653E" w:rsidRDefault="00232613">
            <w:r>
              <w:t>Dietary guidance</w:t>
            </w:r>
          </w:p>
        </w:tc>
      </w:tr>
      <w:tr w:rsidR="00AE653E" w14:paraId="0971AE59" w14:textId="77777777">
        <w:tc>
          <w:tcPr>
            <w:tcW w:w="4873" w:type="dxa"/>
          </w:tcPr>
          <w:p w14:paraId="0D410BF9" w14:textId="77777777" w:rsidR="00AE653E" w:rsidRDefault="00232613">
            <w:r>
              <w:t>Lifestyle-Related Diseases</w:t>
            </w:r>
          </w:p>
        </w:tc>
        <w:tc>
          <w:tcPr>
            <w:tcW w:w="4873" w:type="dxa"/>
          </w:tcPr>
          <w:p w14:paraId="1374F899" w14:textId="77777777" w:rsidR="00AE653E" w:rsidRDefault="00232613">
            <w:r>
              <w:t>AI-based lifestyle disease risk prediction test</w:t>
            </w:r>
          </w:p>
        </w:tc>
      </w:tr>
    </w:tbl>
    <w:p w14:paraId="693A389D" w14:textId="77777777" w:rsidR="00AE653E" w:rsidRDefault="00232613">
      <w:r>
        <w:br w:type="page"/>
      </w:r>
    </w:p>
    <w:p w14:paraId="799AC648" w14:textId="77777777" w:rsidR="00AE653E" w:rsidRPr="00232613" w:rsidRDefault="00232613" w:rsidP="00232613">
      <w:r w:rsidRPr="00232613">
        <w:lastRenderedPageBreak/>
        <w:t>Women’s Optional Items (Additional Fees Apply)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E653E" w14:paraId="45A0CC24" w14:textId="77777777">
        <w:tc>
          <w:tcPr>
            <w:tcW w:w="4873" w:type="dxa"/>
          </w:tcPr>
          <w:p w14:paraId="41B5C3E6" w14:textId="77777777" w:rsidR="00AE653E" w:rsidRDefault="00232613">
            <w:r>
              <w:t>Examination Item</w:t>
            </w:r>
          </w:p>
        </w:tc>
        <w:tc>
          <w:tcPr>
            <w:tcW w:w="4873" w:type="dxa"/>
          </w:tcPr>
          <w:p w14:paraId="75291F40" w14:textId="77777777" w:rsidR="00AE653E" w:rsidRDefault="00232613">
            <w:r>
              <w:t>Details</w:t>
            </w:r>
          </w:p>
        </w:tc>
      </w:tr>
      <w:tr w:rsidR="00AE653E" w14:paraId="64A84923" w14:textId="77777777">
        <w:tc>
          <w:tcPr>
            <w:tcW w:w="4873" w:type="dxa"/>
          </w:tcPr>
          <w:p w14:paraId="44C45E84" w14:textId="77777777" w:rsidR="00AE653E" w:rsidRDefault="00232613">
            <w:r>
              <w:t>Breast Examination</w:t>
            </w:r>
          </w:p>
        </w:tc>
        <w:tc>
          <w:tcPr>
            <w:tcW w:w="4873" w:type="dxa"/>
          </w:tcPr>
          <w:p w14:paraId="3C6AB4D6" w14:textId="77777777" w:rsidR="00AE653E" w:rsidRDefault="00232613">
            <w:r>
              <w:t>Breast ultrasound, mammography</w:t>
            </w:r>
          </w:p>
        </w:tc>
      </w:tr>
      <w:tr w:rsidR="00AE653E" w14:paraId="43CF4013" w14:textId="77777777">
        <w:tc>
          <w:tcPr>
            <w:tcW w:w="4873" w:type="dxa"/>
          </w:tcPr>
          <w:p w14:paraId="270AA3ED" w14:textId="77777777" w:rsidR="00AE653E" w:rsidRDefault="00232613">
            <w:r>
              <w:t>Gynecological Examination</w:t>
            </w:r>
          </w:p>
        </w:tc>
        <w:tc>
          <w:tcPr>
            <w:tcW w:w="4873" w:type="dxa"/>
          </w:tcPr>
          <w:p w14:paraId="5E3F7743" w14:textId="77777777" w:rsidR="00AE653E" w:rsidRDefault="00232613">
            <w:r>
              <w:t>Pelvic examination, transvaginal ultrasound, cervical cytology</w:t>
            </w:r>
          </w:p>
        </w:tc>
      </w:tr>
      <w:tr w:rsidR="00AE653E" w14:paraId="7C5C5083" w14:textId="77777777">
        <w:tc>
          <w:tcPr>
            <w:tcW w:w="4873" w:type="dxa"/>
          </w:tcPr>
          <w:p w14:paraId="00D9E09D" w14:textId="77777777" w:rsidR="00AE653E" w:rsidRDefault="00232613">
            <w:r>
              <w:t>Tumor Markers</w:t>
            </w:r>
          </w:p>
        </w:tc>
        <w:tc>
          <w:tcPr>
            <w:tcW w:w="4873" w:type="dxa"/>
          </w:tcPr>
          <w:p w14:paraId="418A93FE" w14:textId="77777777" w:rsidR="00AE653E" w:rsidRDefault="00232613">
            <w:r>
              <w:t>CA15-3, CSLEX</w:t>
            </w:r>
          </w:p>
        </w:tc>
      </w:tr>
    </w:tbl>
    <w:p w14:paraId="7C89A3B4" w14:textId="77777777" w:rsidR="00AE653E" w:rsidRDefault="00AE653E"/>
    <w:p w14:paraId="475A22CE" w14:textId="77777777" w:rsidR="00AE653E" w:rsidRDefault="00232613">
      <w:r>
        <w:t>Note: If the same examination has been performed within the past three months, certain tests may be omitted in consideration of physical burden.</w:t>
      </w:r>
    </w:p>
    <w:p w14:paraId="67F620C2" w14:textId="77777777" w:rsidR="00AE653E" w:rsidRDefault="00232613">
      <w:r>
        <w:t>After reviewing your health condition in detail, our physicians and staff will consult with you to determine the most appropriate approach.</w:t>
      </w:r>
    </w:p>
    <w:p w14:paraId="6853B034" w14:textId="77777777" w:rsidR="00AE653E" w:rsidRDefault="00232613">
      <w:r>
        <w:t>Upper GI endoscopy may be performed via oral or nasal approach.</w:t>
      </w:r>
    </w:p>
    <w:sectPr w:rsidR="00AE653E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6470767">
    <w:abstractNumId w:val="8"/>
  </w:num>
  <w:num w:numId="2" w16cid:durableId="1073090078">
    <w:abstractNumId w:val="6"/>
  </w:num>
  <w:num w:numId="3" w16cid:durableId="1635867753">
    <w:abstractNumId w:val="5"/>
  </w:num>
  <w:num w:numId="4" w16cid:durableId="625620589">
    <w:abstractNumId w:val="4"/>
  </w:num>
  <w:num w:numId="5" w16cid:durableId="1249343640">
    <w:abstractNumId w:val="7"/>
  </w:num>
  <w:num w:numId="6" w16cid:durableId="174077595">
    <w:abstractNumId w:val="3"/>
  </w:num>
  <w:num w:numId="7" w16cid:durableId="178202441">
    <w:abstractNumId w:val="2"/>
  </w:num>
  <w:num w:numId="8" w16cid:durableId="2023162507">
    <w:abstractNumId w:val="1"/>
  </w:num>
  <w:num w:numId="9" w16cid:durableId="145706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613"/>
    <w:rsid w:val="0029639D"/>
    <w:rsid w:val="00326F90"/>
    <w:rsid w:val="005A600E"/>
    <w:rsid w:val="00AA1D8D"/>
    <w:rsid w:val="00AE653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16D94"/>
  <w14:defaultImageDpi w14:val="300"/>
  <w15:docId w15:val="{32923153-2CEB-402D-8008-199E8066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JPH511</cp:lastModifiedBy>
  <cp:revision>2</cp:revision>
  <dcterms:created xsi:type="dcterms:W3CDTF">2026-02-25T08:44:00Z</dcterms:created>
  <dcterms:modified xsi:type="dcterms:W3CDTF">2026-02-25T08:44:00Z</dcterms:modified>
  <cp:category/>
</cp:coreProperties>
</file>